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1C4E" w14:textId="37762CB7" w:rsidR="002261B3" w:rsidRPr="00C26BF4" w:rsidRDefault="002261B3" w:rsidP="00C26BF4">
      <w:pPr>
        <w:spacing w:after="0" w:line="240" w:lineRule="auto"/>
        <w:ind w:firstLine="3119"/>
        <w:jc w:val="right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Szczecinek,</w:t>
      </w:r>
      <w:r w:rsidR="004B67FE">
        <w:rPr>
          <w:rFonts w:ascii="Times New Roman" w:hAnsi="Times New Roman" w:cs="Times New Roman"/>
          <w:sz w:val="24"/>
          <w:szCs w:val="24"/>
        </w:rPr>
        <w:t xml:space="preserve"> </w:t>
      </w:r>
      <w:r w:rsidR="00C936CB">
        <w:rPr>
          <w:rFonts w:ascii="Times New Roman" w:hAnsi="Times New Roman" w:cs="Times New Roman"/>
          <w:sz w:val="24"/>
          <w:szCs w:val="24"/>
        </w:rPr>
        <w:t xml:space="preserve"> </w:t>
      </w:r>
      <w:r w:rsidRPr="00C26BF4">
        <w:rPr>
          <w:rFonts w:ascii="Times New Roman" w:hAnsi="Times New Roman" w:cs="Times New Roman"/>
          <w:sz w:val="24"/>
          <w:szCs w:val="24"/>
        </w:rPr>
        <w:t>dnia</w:t>
      </w:r>
      <w:r w:rsidR="004B67FE">
        <w:rPr>
          <w:rFonts w:ascii="Times New Roman" w:hAnsi="Times New Roman" w:cs="Times New Roman"/>
          <w:sz w:val="24"/>
          <w:szCs w:val="24"/>
        </w:rPr>
        <w:t xml:space="preserve"> 4</w:t>
      </w:r>
      <w:r w:rsidRPr="00C26BF4">
        <w:rPr>
          <w:rFonts w:ascii="Times New Roman" w:hAnsi="Times New Roman" w:cs="Times New Roman"/>
          <w:sz w:val="24"/>
          <w:szCs w:val="24"/>
        </w:rPr>
        <w:t xml:space="preserve"> </w:t>
      </w:r>
      <w:r w:rsidR="004B67FE">
        <w:rPr>
          <w:rFonts w:ascii="Times New Roman" w:hAnsi="Times New Roman" w:cs="Times New Roman"/>
          <w:sz w:val="24"/>
          <w:szCs w:val="24"/>
        </w:rPr>
        <w:t>kwietnia</w:t>
      </w:r>
      <w:r w:rsidR="00342735" w:rsidRPr="00C26BF4">
        <w:rPr>
          <w:rFonts w:ascii="Times New Roman" w:hAnsi="Times New Roman" w:cs="Times New Roman"/>
          <w:sz w:val="24"/>
          <w:szCs w:val="24"/>
        </w:rPr>
        <w:t xml:space="preserve"> 2024</w:t>
      </w:r>
      <w:r w:rsidRPr="00C26BF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3ABC05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Miejskie Centrum Wsparcia</w:t>
      </w:r>
    </w:p>
    <w:p w14:paraId="6E4BE3EE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ul. Połczyńska 2A</w:t>
      </w:r>
    </w:p>
    <w:p w14:paraId="707412AD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78-400 Szczecinek</w:t>
      </w:r>
    </w:p>
    <w:p w14:paraId="2FFD625F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3A32A" w14:textId="431D047F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MCW.26</w:t>
      </w:r>
      <w:r w:rsidR="004B67FE">
        <w:rPr>
          <w:rFonts w:ascii="Times New Roman" w:hAnsi="Times New Roman" w:cs="Times New Roman"/>
          <w:sz w:val="24"/>
          <w:szCs w:val="24"/>
        </w:rPr>
        <w:t>1.19</w:t>
      </w:r>
      <w:r w:rsidRPr="00C26BF4">
        <w:rPr>
          <w:rFonts w:ascii="Times New Roman" w:hAnsi="Times New Roman" w:cs="Times New Roman"/>
          <w:sz w:val="24"/>
          <w:szCs w:val="24"/>
        </w:rPr>
        <w:t>.202</w:t>
      </w:r>
      <w:r w:rsidR="00AB1AC5" w:rsidRPr="00C26BF4">
        <w:rPr>
          <w:rFonts w:ascii="Times New Roman" w:hAnsi="Times New Roman" w:cs="Times New Roman"/>
          <w:sz w:val="24"/>
          <w:szCs w:val="24"/>
        </w:rPr>
        <w:t>4.LP</w:t>
      </w:r>
    </w:p>
    <w:p w14:paraId="54875521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45DA" w14:textId="77777777" w:rsidR="002261B3" w:rsidRPr="00C26BF4" w:rsidRDefault="002261B3" w:rsidP="00C26BF4">
      <w:pPr>
        <w:spacing w:after="0" w:line="240" w:lineRule="auto"/>
        <w:ind w:firstLine="3119"/>
        <w:rPr>
          <w:rFonts w:ascii="Times New Roman" w:hAnsi="Times New Roman" w:cs="Times New Roman"/>
          <w:b/>
          <w:bCs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</w:p>
    <w:p w14:paraId="76528852" w14:textId="051B3575" w:rsidR="002261B3" w:rsidRPr="00C26BF4" w:rsidRDefault="002261B3" w:rsidP="00C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W związku z art. 2 ust. 1 ustawy z dnia 11 września 2019 r. - Prawo zamówień publicznych (Dz. U. 202</w:t>
      </w:r>
      <w:r w:rsidR="00AB1AC5" w:rsidRPr="00C26BF4">
        <w:rPr>
          <w:rFonts w:ascii="Times New Roman" w:hAnsi="Times New Roman" w:cs="Times New Roman"/>
          <w:sz w:val="24"/>
          <w:szCs w:val="24"/>
        </w:rPr>
        <w:t>3</w:t>
      </w:r>
      <w:r w:rsidRPr="00C26BF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B1AC5" w:rsidRPr="00C26BF4">
        <w:rPr>
          <w:rFonts w:ascii="Times New Roman" w:hAnsi="Times New Roman" w:cs="Times New Roman"/>
          <w:sz w:val="24"/>
          <w:szCs w:val="24"/>
        </w:rPr>
        <w:t>605</w:t>
      </w:r>
      <w:r w:rsidRPr="00C26BF4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CA231A">
        <w:rPr>
          <w:rFonts w:ascii="Times New Roman" w:hAnsi="Times New Roman" w:cs="Times New Roman"/>
          <w:sz w:val="24"/>
          <w:szCs w:val="24"/>
        </w:rPr>
        <w:t xml:space="preserve"> </w:t>
      </w:r>
      <w:r w:rsidRPr="00C26BF4">
        <w:rPr>
          <w:rFonts w:ascii="Times New Roman" w:hAnsi="Times New Roman" w:cs="Times New Roman"/>
          <w:sz w:val="24"/>
          <w:szCs w:val="24"/>
        </w:rPr>
        <w:t xml:space="preserve">do niniejszego postępowania nie stosuje się procedur przewidzianych w/w ustawą. </w:t>
      </w:r>
    </w:p>
    <w:p w14:paraId="5744A09B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 xml:space="preserve">1. Przedmiot zamówienia: </w:t>
      </w:r>
    </w:p>
    <w:p w14:paraId="0E1F7A45" w14:textId="4B00EF66" w:rsidR="00482D3A" w:rsidRPr="00B32C02" w:rsidRDefault="002261B3" w:rsidP="00482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1) </w:t>
      </w:r>
      <w:r w:rsidRPr="00C26BF4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</w:t>
      </w:r>
      <w:r w:rsidR="00CA231A">
        <w:rPr>
          <w:rFonts w:ascii="Times New Roman" w:hAnsi="Times New Roman" w:cs="Times New Roman"/>
          <w:b/>
          <w:bCs/>
          <w:sz w:val="24"/>
          <w:szCs w:val="24"/>
        </w:rPr>
        <w:t xml:space="preserve">jest: </w:t>
      </w:r>
      <w:r w:rsidR="00482D3A" w:rsidRPr="00B32C0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82D3A">
        <w:rPr>
          <w:rFonts w:ascii="Times New Roman" w:hAnsi="Times New Roman" w:cs="Times New Roman"/>
          <w:b/>
          <w:bCs/>
          <w:sz w:val="24"/>
          <w:szCs w:val="24"/>
        </w:rPr>
        <w:t>Zapewnienie całodobowej opieki dorosłym osobom                           z niepełnosprawnością z uwagi na chorobę lub wiek, będącym mieszkańcami Szczecinka</w:t>
      </w:r>
      <w:r w:rsidR="00482D3A" w:rsidRPr="00B32C02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64E1BC8A" w14:textId="68A25AD1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2) Opis przedmiotu zamówienia: </w:t>
      </w:r>
    </w:p>
    <w:p w14:paraId="1E69E907" w14:textId="4116C13C" w:rsidR="00482D3A" w:rsidRDefault="00482D3A" w:rsidP="00482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F0070A">
        <w:rPr>
          <w:rFonts w:ascii="Times New Roman" w:hAnsi="Times New Roman"/>
          <w:sz w:val="24"/>
          <w:szCs w:val="24"/>
        </w:rPr>
        <w:t>apewnieni</w:t>
      </w:r>
      <w:r>
        <w:rPr>
          <w:rFonts w:ascii="Times New Roman" w:hAnsi="Times New Roman"/>
          <w:sz w:val="24"/>
          <w:szCs w:val="24"/>
        </w:rPr>
        <w:t>e</w:t>
      </w:r>
      <w:r w:rsidRPr="00F0070A">
        <w:rPr>
          <w:rFonts w:ascii="Times New Roman" w:hAnsi="Times New Roman"/>
          <w:sz w:val="24"/>
          <w:szCs w:val="24"/>
        </w:rPr>
        <w:t xml:space="preserve"> całodobowej opieki dorosłym osobom niesamodzielnym/niepełnosprawnym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0070A">
        <w:rPr>
          <w:rFonts w:ascii="Times New Roman" w:hAnsi="Times New Roman"/>
          <w:sz w:val="24"/>
          <w:szCs w:val="24"/>
        </w:rPr>
        <w:t xml:space="preserve"> z uwagi na chorobę lub wiek, będącym mieszkańcami Szczecinka, wskazanym z imienia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0070A">
        <w:rPr>
          <w:rFonts w:ascii="Times New Roman" w:hAnsi="Times New Roman"/>
          <w:sz w:val="24"/>
          <w:szCs w:val="24"/>
        </w:rPr>
        <w:t xml:space="preserve"> i nazwiska przez Zamawiającego, </w:t>
      </w:r>
      <w:r>
        <w:rPr>
          <w:rFonts w:ascii="Times New Roman" w:hAnsi="Times New Roman"/>
          <w:sz w:val="24"/>
          <w:szCs w:val="24"/>
        </w:rPr>
        <w:t>w ramach Programu „Opieka wytchnieniowa” dla Jednostek Samorządu Terytorialnego – edycja 2024 r.</w:t>
      </w:r>
    </w:p>
    <w:p w14:paraId="343EC3FA" w14:textId="35332685" w:rsidR="00846892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2. Termin realizacji zamówienia</w:t>
      </w:r>
      <w:r w:rsidRPr="00C26BF4">
        <w:rPr>
          <w:rFonts w:ascii="Times New Roman" w:hAnsi="Times New Roman" w:cs="Times New Roman"/>
          <w:sz w:val="24"/>
          <w:szCs w:val="24"/>
        </w:rPr>
        <w:t>: od</w:t>
      </w:r>
      <w:r w:rsidR="004B67FE">
        <w:rPr>
          <w:rFonts w:ascii="Times New Roman" w:hAnsi="Times New Roman" w:cs="Times New Roman"/>
          <w:sz w:val="24"/>
          <w:szCs w:val="24"/>
        </w:rPr>
        <w:t xml:space="preserve"> 22.04.</w:t>
      </w:r>
      <w:r w:rsidR="00846892" w:rsidRPr="00C26BF4">
        <w:rPr>
          <w:rFonts w:ascii="Times New Roman" w:hAnsi="Times New Roman" w:cs="Times New Roman"/>
          <w:sz w:val="24"/>
          <w:szCs w:val="24"/>
        </w:rPr>
        <w:t>2024 r. do 15.12.2024 r.</w:t>
      </w:r>
    </w:p>
    <w:p w14:paraId="274D8988" w14:textId="0C6FB350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3. Kryteria oceny ofert:</w:t>
      </w:r>
    </w:p>
    <w:p w14:paraId="3166F6CF" w14:textId="50EFF179" w:rsidR="002261B3" w:rsidRPr="00C26BF4" w:rsidRDefault="002261B3" w:rsidP="00C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Cen</w:t>
      </w:r>
      <w:r w:rsidR="003F33D7" w:rsidRPr="00C26BF4">
        <w:rPr>
          <w:rFonts w:ascii="Times New Roman" w:hAnsi="Times New Roman" w:cs="Times New Roman"/>
          <w:sz w:val="24"/>
          <w:szCs w:val="24"/>
        </w:rPr>
        <w:t>a</w:t>
      </w:r>
      <w:r w:rsidRPr="00C26BF4">
        <w:rPr>
          <w:rFonts w:ascii="Times New Roman" w:hAnsi="Times New Roman" w:cs="Times New Roman"/>
          <w:sz w:val="24"/>
          <w:szCs w:val="24"/>
        </w:rPr>
        <w:t xml:space="preserve"> brutto za jeden dzień świadczenia przedmiotowej usługi dla jednej osoby. </w:t>
      </w:r>
    </w:p>
    <w:p w14:paraId="56172582" w14:textId="77777777" w:rsidR="002261B3" w:rsidRPr="00C26BF4" w:rsidRDefault="002261B3" w:rsidP="00C26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F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26BF4">
        <w:rPr>
          <w:rFonts w:ascii="Times New Roman" w:hAnsi="Times New Roman" w:cs="Times New Roman"/>
          <w:bCs/>
          <w:sz w:val="24"/>
          <w:szCs w:val="24"/>
        </w:rPr>
        <w:t xml:space="preserve">Zamawiający dokona wyboru oferty, która okaże się najkorzystniejsza w oparciu </w:t>
      </w:r>
      <w:r w:rsidRPr="00C26BF4">
        <w:rPr>
          <w:rFonts w:ascii="Times New Roman" w:hAnsi="Times New Roman" w:cs="Times New Roman"/>
          <w:bCs/>
          <w:sz w:val="24"/>
          <w:szCs w:val="24"/>
        </w:rPr>
        <w:br/>
        <w:t>o przyjęte kryteria oceny ofert.</w:t>
      </w:r>
      <w:r w:rsidRPr="00C26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6E2EA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5. Inne istotne warunki zamówienia</w:t>
      </w:r>
      <w:r w:rsidRPr="00C26B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3BFA0F" w14:textId="77777777" w:rsidR="002261B3" w:rsidRPr="00C26BF4" w:rsidRDefault="002261B3" w:rsidP="00C26B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Zakres usługi obejmuje świadczenie przez całą dobę w placówce zapewniającej całodobową opiekę  następujących usług:</w:t>
      </w:r>
    </w:p>
    <w:p w14:paraId="67F4DD20" w14:textId="77777777" w:rsidR="002261B3" w:rsidRPr="00C26BF4" w:rsidRDefault="002261B3" w:rsidP="00C26BF4">
      <w:pPr>
        <w:pStyle w:val="Akapitzlist"/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 xml:space="preserve">opiekuńczych zapewniających: </w:t>
      </w:r>
    </w:p>
    <w:p w14:paraId="37D40000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udzielanie pomocy w podstawowych czynnościach życiowych,</w:t>
      </w:r>
    </w:p>
    <w:p w14:paraId="5B10BEA4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pielęgnację, w tym pielęgnację w czasie choroby,</w:t>
      </w:r>
    </w:p>
    <w:p w14:paraId="2C6E6DB9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opiekę higieniczną,</w:t>
      </w:r>
    </w:p>
    <w:p w14:paraId="23742B60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niezbędną pomoc w załatwianiu spraw osobistych,</w:t>
      </w:r>
    </w:p>
    <w:p w14:paraId="3AB0BB32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kontakty z otoczeniem;</w:t>
      </w:r>
    </w:p>
    <w:p w14:paraId="290A4548" w14:textId="77777777" w:rsidR="002261B3" w:rsidRPr="00C26BF4" w:rsidRDefault="002261B3" w:rsidP="00C26BF4">
      <w:pPr>
        <w:pStyle w:val="Akapitzlist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 xml:space="preserve">bytowych zapewniających: </w:t>
      </w:r>
    </w:p>
    <w:p w14:paraId="0A10A603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miejsce pobytu,</w:t>
      </w:r>
    </w:p>
    <w:p w14:paraId="3BBD862D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color w:val="000000"/>
          <w:sz w:val="24"/>
          <w:szCs w:val="24"/>
        </w:rPr>
        <w:t>- wyżywienie,</w:t>
      </w:r>
    </w:p>
    <w:p w14:paraId="70D131F4" w14:textId="77777777" w:rsidR="002261B3" w:rsidRPr="00C26BF4" w:rsidRDefault="002261B3" w:rsidP="00C26BF4">
      <w:pPr>
        <w:pStyle w:val="Akapitzlist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- utrzymanie czystości. </w:t>
      </w:r>
    </w:p>
    <w:p w14:paraId="24765408" w14:textId="6C7F0FF7" w:rsidR="002261B3" w:rsidRPr="00C26BF4" w:rsidRDefault="002261B3" w:rsidP="00C26B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26BF4">
        <w:rPr>
          <w:rFonts w:ascii="Times New Roman" w:hAnsi="Times New Roman" w:cs="Times New Roman"/>
          <w:iCs/>
          <w:sz w:val="24"/>
          <w:szCs w:val="24"/>
        </w:rPr>
        <w:t>Miejsce realizacji usługi: w siedzibie Wykonawcy, w okresie od</w:t>
      </w:r>
      <w:r w:rsidR="004B67FE">
        <w:rPr>
          <w:rFonts w:ascii="Times New Roman" w:hAnsi="Times New Roman" w:cs="Times New Roman"/>
          <w:iCs/>
          <w:sz w:val="24"/>
          <w:szCs w:val="24"/>
        </w:rPr>
        <w:t xml:space="preserve"> 22.04</w:t>
      </w:r>
      <w:r w:rsidR="00527926" w:rsidRPr="00C26BF4">
        <w:rPr>
          <w:rFonts w:ascii="Times New Roman" w:hAnsi="Times New Roman" w:cs="Times New Roman"/>
          <w:iCs/>
          <w:sz w:val="24"/>
          <w:szCs w:val="24"/>
        </w:rPr>
        <w:t>.2024 r. do 15.12.2024</w:t>
      </w:r>
      <w:r w:rsidRPr="00C26BF4">
        <w:rPr>
          <w:rFonts w:ascii="Times New Roman" w:hAnsi="Times New Roman" w:cs="Times New Roman"/>
          <w:iCs/>
          <w:sz w:val="24"/>
          <w:szCs w:val="24"/>
        </w:rPr>
        <w:t xml:space="preserve"> r.</w:t>
      </w:r>
    </w:p>
    <w:p w14:paraId="6A826A14" w14:textId="27EC6E8E" w:rsidR="002261B3" w:rsidRPr="00C26BF4" w:rsidRDefault="002261B3" w:rsidP="00C26BF4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Rozliczenie za usługę będzie się odbywać na podstawie wystawionej faktury (rachunku) po zakończeniu pobytu każdego świadczeniobiorcy</w:t>
      </w:r>
      <w:r w:rsidR="0028170F" w:rsidRPr="00C26BF4">
        <w:rPr>
          <w:rFonts w:ascii="Times New Roman" w:hAnsi="Times New Roman" w:cs="Times New Roman"/>
          <w:sz w:val="24"/>
          <w:szCs w:val="24"/>
        </w:rPr>
        <w:t xml:space="preserve">, po przedłożeniu </w:t>
      </w:r>
      <w:r w:rsidR="0028170F" w:rsidRPr="00C936CB">
        <w:rPr>
          <w:rFonts w:ascii="Times New Roman" w:hAnsi="Times New Roman" w:cs="Times New Roman"/>
          <w:b/>
          <w:bCs/>
          <w:sz w:val="24"/>
          <w:szCs w:val="24"/>
        </w:rPr>
        <w:t>Karty realizacji usług opieki wytchnieniowej</w:t>
      </w:r>
      <w:r w:rsidR="0028170F" w:rsidRPr="00C26BF4">
        <w:rPr>
          <w:rFonts w:ascii="Times New Roman" w:hAnsi="Times New Roman" w:cs="Times New Roman"/>
          <w:sz w:val="24"/>
          <w:szCs w:val="24"/>
        </w:rPr>
        <w:t xml:space="preserve"> w ramach Programu „Opieka wytchnieniowa” dla Jednostek Samorządu Terytorialnego edycja 2024</w:t>
      </w:r>
      <w:r w:rsidR="00D10090" w:rsidRPr="00C26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A9EB5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6. Miejsce i termin składania ofert:</w:t>
      </w:r>
    </w:p>
    <w:p w14:paraId="2057393B" w14:textId="7836CA09" w:rsidR="002261B3" w:rsidRPr="00C26BF4" w:rsidRDefault="002261B3" w:rsidP="00C26B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oferty w formie pisemnej należy składać do dnia </w:t>
      </w:r>
      <w:r w:rsidR="004B67FE">
        <w:rPr>
          <w:rFonts w:ascii="Times New Roman" w:hAnsi="Times New Roman" w:cs="Times New Roman"/>
          <w:sz w:val="24"/>
          <w:szCs w:val="24"/>
        </w:rPr>
        <w:t>12</w:t>
      </w:r>
      <w:r w:rsidRPr="00C26BF4">
        <w:rPr>
          <w:rFonts w:ascii="Times New Roman" w:hAnsi="Times New Roman" w:cs="Times New Roman"/>
          <w:sz w:val="24"/>
          <w:szCs w:val="24"/>
        </w:rPr>
        <w:t>.</w:t>
      </w:r>
      <w:r w:rsidR="00E1068A" w:rsidRPr="00C26BF4">
        <w:rPr>
          <w:rFonts w:ascii="Times New Roman" w:hAnsi="Times New Roman" w:cs="Times New Roman"/>
          <w:sz w:val="24"/>
          <w:szCs w:val="24"/>
        </w:rPr>
        <w:t>04.</w:t>
      </w:r>
      <w:r w:rsidRPr="00C26BF4">
        <w:rPr>
          <w:rFonts w:ascii="Times New Roman" w:hAnsi="Times New Roman" w:cs="Times New Roman"/>
          <w:sz w:val="24"/>
          <w:szCs w:val="24"/>
        </w:rPr>
        <w:t>202</w:t>
      </w:r>
      <w:r w:rsidR="00D10090" w:rsidRPr="00C26BF4">
        <w:rPr>
          <w:rFonts w:ascii="Times New Roman" w:hAnsi="Times New Roman" w:cs="Times New Roman"/>
          <w:sz w:val="24"/>
          <w:szCs w:val="24"/>
        </w:rPr>
        <w:t>4</w:t>
      </w:r>
      <w:r w:rsidRPr="00C26BF4">
        <w:rPr>
          <w:rFonts w:ascii="Times New Roman" w:hAnsi="Times New Roman" w:cs="Times New Roman"/>
          <w:sz w:val="24"/>
          <w:szCs w:val="24"/>
        </w:rPr>
        <w:t>r., do godz. 14:00 w siedzibie zamawiającego: Miejskie Centrum Wsparcia ul. Połczyńska 2A, 78-400 Szczecinek</w:t>
      </w:r>
    </w:p>
    <w:p w14:paraId="39340A77" w14:textId="56870C83" w:rsidR="00482D3A" w:rsidRDefault="002261B3" w:rsidP="00C26B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D3A">
        <w:rPr>
          <w:rFonts w:ascii="Times New Roman" w:hAnsi="Times New Roman" w:cs="Times New Roman"/>
          <w:sz w:val="24"/>
          <w:szCs w:val="24"/>
        </w:rPr>
        <w:t xml:space="preserve">ofertę należy złożyć w kopercie z dopiskiem: „Oferta na: </w:t>
      </w:r>
      <w:r w:rsidR="00482D3A" w:rsidRPr="00B32C0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82D3A">
        <w:rPr>
          <w:rFonts w:ascii="Times New Roman" w:hAnsi="Times New Roman" w:cs="Times New Roman"/>
          <w:b/>
          <w:bCs/>
          <w:sz w:val="24"/>
          <w:szCs w:val="24"/>
        </w:rPr>
        <w:t>Zapewnienie całodobowej opieki dorosłym osobom z niepełnosprawnością z uwagi na chorobę lub wiek, będącym mieszkańcami Szczecinka</w:t>
      </w:r>
      <w:r w:rsidR="00482D3A" w:rsidRPr="00B32C02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79960B32" w14:textId="5440135F" w:rsidR="002261B3" w:rsidRPr="00482D3A" w:rsidRDefault="002261B3" w:rsidP="00482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Sposób przygotowania oferty:</w:t>
      </w:r>
    </w:p>
    <w:p w14:paraId="0C3871C2" w14:textId="77777777" w:rsidR="002261B3" w:rsidRPr="00C26BF4" w:rsidRDefault="002261B3" w:rsidP="00C26B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zaleca się aby ofertę sporządzić na załączonym druku – załącznik nr 1 Formularz oferty, </w:t>
      </w:r>
    </w:p>
    <w:p w14:paraId="6C70C4DD" w14:textId="77777777" w:rsidR="002261B3" w:rsidRPr="00C26BF4" w:rsidRDefault="002261B3" w:rsidP="00C26B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oferta otrzymana przez Zamawiającego po terminie składania ofert zostanie zwrócona wykonawcy bez otwierania,</w:t>
      </w:r>
    </w:p>
    <w:p w14:paraId="3D3D44A0" w14:textId="77777777" w:rsidR="002261B3" w:rsidRPr="00C26BF4" w:rsidRDefault="002261B3" w:rsidP="00C26B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ofertę sporządzić należy w języku polskim, w formie pisemnej, </w:t>
      </w:r>
    </w:p>
    <w:p w14:paraId="727E8F28" w14:textId="77777777" w:rsidR="002261B3" w:rsidRPr="00C26BF4" w:rsidRDefault="002261B3" w:rsidP="00C26B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oferta winna być podpisana przez osobę/y uprawnione do składania oświadczeń woli </w:t>
      </w:r>
      <w:r w:rsidRPr="00C26BF4">
        <w:rPr>
          <w:rFonts w:ascii="Times New Roman" w:hAnsi="Times New Roman" w:cs="Times New Roman"/>
          <w:sz w:val="24"/>
          <w:szCs w:val="24"/>
        </w:rPr>
        <w:br/>
        <w:t>w imieniu Wykonawcy, wg. dokumentów rejestrowych lub właściwego pełnomocnictwa,</w:t>
      </w:r>
    </w:p>
    <w:p w14:paraId="7C46D3FC" w14:textId="1995D2AD" w:rsidR="002261B3" w:rsidRPr="00C26BF4" w:rsidRDefault="002261B3" w:rsidP="00C26B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cena brutto winna zawierać wszystkie koszty i składniki do wykonania zamówienia</w:t>
      </w:r>
      <w:r w:rsidR="00482D3A">
        <w:rPr>
          <w:rFonts w:ascii="Times New Roman" w:hAnsi="Times New Roman" w:cs="Times New Roman"/>
          <w:sz w:val="24"/>
          <w:szCs w:val="24"/>
        </w:rPr>
        <w:t>.</w:t>
      </w:r>
    </w:p>
    <w:p w14:paraId="443F5E76" w14:textId="77777777" w:rsidR="002261B3" w:rsidRPr="00C26BF4" w:rsidRDefault="002261B3" w:rsidP="00C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8. Do oferty należy dołączyć</w:t>
      </w:r>
      <w:r w:rsidRPr="00C26BF4">
        <w:rPr>
          <w:rFonts w:ascii="Times New Roman" w:hAnsi="Times New Roman" w:cs="Times New Roman"/>
          <w:sz w:val="24"/>
          <w:szCs w:val="24"/>
        </w:rPr>
        <w:t>:</w:t>
      </w:r>
    </w:p>
    <w:p w14:paraId="4E17AEB5" w14:textId="2652AE2A" w:rsidR="002261B3" w:rsidRPr="00C26BF4" w:rsidRDefault="002261B3" w:rsidP="00C26B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Aktualna Decyzja Wojewody o zezwoleniu podmiotowi prowadzącemu działalność gospodarczą </w:t>
      </w:r>
      <w:r w:rsidR="0027506A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prowadzeni</w:t>
      </w:r>
      <w:r w:rsidR="0027506A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 zapewniającej </w:t>
      </w:r>
      <w:r w:rsidR="0027506A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całodobową opiekę osobom niepełnosprawnym, przewlekle chorym lub w podeszłym wieku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D96276C" w14:textId="2C2BD08D" w:rsidR="002261B3" w:rsidRPr="00C26BF4" w:rsidRDefault="002261B3" w:rsidP="00C26B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Przedłożenie potwierdzenia zawarcia przez oferenta aktualnego ubezpieczenia Odpowiedzialności Cywilnej na prowadzoną działalność w zakresie </w:t>
      </w:r>
      <w:r w:rsidR="00D10090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udzielanego zamówienia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potwierdzenia jego opłaty.  </w:t>
      </w:r>
    </w:p>
    <w:p w14:paraId="58500D36" w14:textId="47B0B3C9" w:rsidR="002261B3" w:rsidRDefault="002261B3" w:rsidP="00C26B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wykonawcy składane na podstawie art. 7 ust. 1 us</w:t>
      </w:r>
      <w:r w:rsidR="00E1068A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 z dnia 13 kwiet</w:t>
      </w:r>
      <w:r w:rsidR="00E1068A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2022 r. o szczególnych rozwiązaniach w zakresi</w:t>
      </w:r>
      <w:r w:rsidR="00E1068A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przeciwdziałania wspieraniu agresji na Ukrainę oraz służących ochronie bezpieczeństwa narodowego – </w:t>
      </w:r>
      <w:r w:rsidR="00482D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ałącznik nr </w:t>
      </w:r>
      <w:r w:rsidR="00482D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</w:t>
      </w:r>
      <w:r w:rsidR="00D10090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fertowego. </w:t>
      </w:r>
    </w:p>
    <w:p w14:paraId="7A2A92BB" w14:textId="6ECA930D" w:rsidR="00FF5D57" w:rsidRPr="00C26BF4" w:rsidRDefault="00FF5D57" w:rsidP="00FF5D57">
      <w:pPr>
        <w:pStyle w:val="Akapitzlist"/>
        <w:numPr>
          <w:ilvl w:val="0"/>
          <w:numId w:val="4"/>
        </w:numPr>
        <w:spacing w:after="0" w:line="240" w:lineRule="auto"/>
        <w:ind w:hanging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Klauzula – Załącznik nr 4 do Zapytania ofertowego.</w:t>
      </w:r>
    </w:p>
    <w:p w14:paraId="1217A357" w14:textId="77777777" w:rsidR="002261B3" w:rsidRPr="00C26BF4" w:rsidRDefault="002261B3" w:rsidP="00C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26BF4">
        <w:rPr>
          <w:rFonts w:ascii="Times New Roman" w:hAnsi="Times New Roman" w:cs="Times New Roman"/>
          <w:sz w:val="24"/>
          <w:szCs w:val="24"/>
        </w:rPr>
        <w:t xml:space="preserve">. W przypadku podpisania oferty przez osobę niewymienioną w dokumencie potwierdzającym uprawnienia do występowania w obrocie prawnym należy do oferty dołączyć pełnomocnictwo w oryginale lub poświadczone notarialnie wskazujące zakres pełnomocnictwa, podpisane przez osoby uprawnione do reprezentowania wykonawcy. </w:t>
      </w:r>
    </w:p>
    <w:p w14:paraId="2FE20877" w14:textId="77777777" w:rsidR="002261B3" w:rsidRPr="00C26BF4" w:rsidRDefault="002261B3" w:rsidP="00C26BF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C26BF4">
        <w:rPr>
          <w:rFonts w:ascii="Times New Roman" w:hAnsi="Times New Roman" w:cs="Times New Roman"/>
          <w:b/>
          <w:bCs/>
          <w:sz w:val="24"/>
          <w:szCs w:val="24"/>
        </w:rPr>
        <w:t>Osoby uprawnione do kontaktu z Wykonawcami:</w:t>
      </w:r>
    </w:p>
    <w:p w14:paraId="17D49EC0" w14:textId="77777777" w:rsidR="00D10090" w:rsidRPr="00C26BF4" w:rsidRDefault="00D10090" w:rsidP="00C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1) Lidia Pieńkos, t. 798 724 846, e-mail: l.pienkos@mcw.szczecinek.pl</w:t>
      </w:r>
    </w:p>
    <w:p w14:paraId="6EEC349F" w14:textId="079EE4A7" w:rsidR="002261B3" w:rsidRPr="00C26BF4" w:rsidRDefault="00D10090" w:rsidP="00C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2) Aleksandra Karpińska, t. 798 724 846, e-mail: a.karpinska@mcw.szczecinek.pl</w:t>
      </w:r>
    </w:p>
    <w:p w14:paraId="3105DB36" w14:textId="50783623" w:rsidR="002261B3" w:rsidRPr="00C26BF4" w:rsidRDefault="002261B3" w:rsidP="00C26BF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W przypadku dokonania wyboru przez Zamawiającego oferty Wykonawcy, udzielenie zamówienia wybranemu Wykonawcy nastąpi na podstawie umowy zawartej pomiędzy Zamawiającym, a wybranym Wykonawcą – z chwilą zawarcia tej umowy. </w:t>
      </w:r>
    </w:p>
    <w:p w14:paraId="402CF82E" w14:textId="1F0E11DE" w:rsidR="002261B3" w:rsidRPr="00C26BF4" w:rsidRDefault="002261B3" w:rsidP="00C26BF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Zamawiający zastrzega sobie prawo unieważnienia postępowania na każdym etapie postępowania bez podania przyczyn i bez ponoszenia jakichkolwiek skutków prawnych </w:t>
      </w:r>
      <w:r w:rsidRPr="00C26BF4">
        <w:rPr>
          <w:rFonts w:ascii="Times New Roman" w:hAnsi="Times New Roman" w:cs="Times New Roman"/>
          <w:sz w:val="24"/>
          <w:szCs w:val="24"/>
        </w:rPr>
        <w:br/>
        <w:t>i finansowych z tego tytułu.</w:t>
      </w:r>
    </w:p>
    <w:p w14:paraId="7D6476D7" w14:textId="77777777" w:rsidR="002261B3" w:rsidRPr="00C26BF4" w:rsidRDefault="002261B3" w:rsidP="00C26BF4">
      <w:pPr>
        <w:pStyle w:val="Akapitzlist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30139D" w14:textId="77777777" w:rsidR="002261B3" w:rsidRPr="00C26BF4" w:rsidRDefault="002261B3" w:rsidP="00C26BF4">
      <w:pPr>
        <w:pStyle w:val="Akapitzlist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D2B1A" w14:textId="77777777" w:rsidR="002261B3" w:rsidRPr="00CA231A" w:rsidRDefault="002261B3" w:rsidP="00CA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1A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4C1B5FB5" w14:textId="0C44CE72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1) Formularz ofertowy</w:t>
      </w:r>
      <w:r w:rsidR="00C26BF4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4E0D88">
        <w:rPr>
          <w:rFonts w:ascii="Times New Roman" w:hAnsi="Times New Roman" w:cs="Times New Roman"/>
          <w:sz w:val="24"/>
          <w:szCs w:val="24"/>
        </w:rPr>
        <w:t>1</w:t>
      </w:r>
      <w:r w:rsidR="00C26BF4">
        <w:rPr>
          <w:rFonts w:ascii="Times New Roman" w:hAnsi="Times New Roman" w:cs="Times New Roman"/>
          <w:sz w:val="24"/>
          <w:szCs w:val="24"/>
        </w:rPr>
        <w:t xml:space="preserve"> do Zapytania ofertowego.</w:t>
      </w:r>
      <w:r w:rsidRPr="00C26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385BC" w14:textId="714ECCFC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2) </w:t>
      </w:r>
      <w:r w:rsidR="00D10090" w:rsidRPr="00C26BF4">
        <w:rPr>
          <w:rFonts w:ascii="Times New Roman" w:hAnsi="Times New Roman" w:cs="Times New Roman"/>
          <w:sz w:val="24"/>
          <w:szCs w:val="24"/>
        </w:rPr>
        <w:t>W</w:t>
      </w:r>
      <w:r w:rsidRPr="00C26BF4">
        <w:rPr>
          <w:rFonts w:ascii="Times New Roman" w:hAnsi="Times New Roman" w:cs="Times New Roman"/>
          <w:sz w:val="24"/>
          <w:szCs w:val="24"/>
        </w:rPr>
        <w:t>zór umowy z za</w:t>
      </w:r>
      <w:r w:rsidR="00D10090" w:rsidRPr="00C26BF4">
        <w:rPr>
          <w:rFonts w:ascii="Times New Roman" w:hAnsi="Times New Roman" w:cs="Times New Roman"/>
          <w:sz w:val="24"/>
          <w:szCs w:val="24"/>
        </w:rPr>
        <w:t>łą</w:t>
      </w:r>
      <w:r w:rsidRPr="00C26BF4">
        <w:rPr>
          <w:rFonts w:ascii="Times New Roman" w:hAnsi="Times New Roman" w:cs="Times New Roman"/>
          <w:sz w:val="24"/>
          <w:szCs w:val="24"/>
        </w:rPr>
        <w:t>cznikami</w:t>
      </w:r>
      <w:r w:rsidR="00C26BF4">
        <w:rPr>
          <w:rFonts w:ascii="Times New Roman" w:hAnsi="Times New Roman" w:cs="Times New Roman"/>
          <w:sz w:val="24"/>
          <w:szCs w:val="24"/>
        </w:rPr>
        <w:t xml:space="preserve"> – Załącznik nr</w:t>
      </w:r>
      <w:r w:rsidR="004E0D88">
        <w:rPr>
          <w:rFonts w:ascii="Times New Roman" w:hAnsi="Times New Roman" w:cs="Times New Roman"/>
          <w:sz w:val="24"/>
          <w:szCs w:val="24"/>
        </w:rPr>
        <w:t xml:space="preserve"> 2</w:t>
      </w:r>
      <w:r w:rsidR="00C26BF4"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14:paraId="409E551D" w14:textId="17257AA3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3) </w:t>
      </w:r>
      <w:r w:rsidR="004D55CD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</w:t>
      </w:r>
      <w:r w:rsidR="004D55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niepodleganiu wykluczeniu</w:t>
      </w:r>
      <w:r w:rsidR="004D55CD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Załącznik nr </w:t>
      </w:r>
      <w:r w:rsidR="004D55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4D55CD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4D55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4D55CD" w:rsidRPr="00C26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apytania ofertowego</w:t>
      </w:r>
    </w:p>
    <w:p w14:paraId="15340EE2" w14:textId="640FD699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3) </w:t>
      </w:r>
      <w:r w:rsidR="00D10090" w:rsidRPr="00C26BF4">
        <w:rPr>
          <w:rFonts w:ascii="Times New Roman" w:hAnsi="Times New Roman" w:cs="Times New Roman"/>
          <w:sz w:val="24"/>
          <w:szCs w:val="24"/>
        </w:rPr>
        <w:t>K</w:t>
      </w:r>
      <w:r w:rsidRPr="00C26BF4">
        <w:rPr>
          <w:rFonts w:ascii="Times New Roman" w:hAnsi="Times New Roman" w:cs="Times New Roman"/>
          <w:sz w:val="24"/>
          <w:szCs w:val="24"/>
        </w:rPr>
        <w:t>lauzula</w:t>
      </w:r>
      <w:r w:rsidR="004D55CD">
        <w:rPr>
          <w:rFonts w:ascii="Times New Roman" w:hAnsi="Times New Roman" w:cs="Times New Roman"/>
          <w:sz w:val="24"/>
          <w:szCs w:val="24"/>
        </w:rPr>
        <w:t xml:space="preserve"> – Załącznik nr 4 do Zapytania ofertowego.</w:t>
      </w:r>
      <w:r w:rsidRPr="00C26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BA34F" w14:textId="5FD1276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4) </w:t>
      </w:r>
      <w:r w:rsidR="004D55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 umowy powierzenia danych – Załącznik nr 5 do Zapytania ofertowego.</w:t>
      </w:r>
    </w:p>
    <w:p w14:paraId="6A24D1CF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1D050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145EE" w14:textId="77777777" w:rsidR="002261B3" w:rsidRPr="00C26BF4" w:rsidRDefault="002261B3" w:rsidP="00C2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B67E" w14:textId="77777777" w:rsidR="002261B3" w:rsidRPr="00C26BF4" w:rsidRDefault="002261B3" w:rsidP="00C26BF4">
      <w:pPr>
        <w:spacing w:after="0" w:line="240" w:lineRule="auto"/>
        <w:ind w:left="5103" w:hanging="567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 xml:space="preserve">………………..……………………… </w:t>
      </w:r>
    </w:p>
    <w:p w14:paraId="781ACAFD" w14:textId="14F23D71" w:rsidR="002261B3" w:rsidRPr="00C26BF4" w:rsidRDefault="002261B3" w:rsidP="00C26BF4">
      <w:pPr>
        <w:spacing w:after="0" w:line="240" w:lineRule="auto"/>
        <w:ind w:left="5103" w:hanging="567"/>
        <w:rPr>
          <w:rFonts w:ascii="Times New Roman" w:hAnsi="Times New Roman" w:cs="Times New Roman"/>
          <w:sz w:val="24"/>
          <w:szCs w:val="24"/>
        </w:rPr>
      </w:pPr>
      <w:r w:rsidRPr="00C26BF4">
        <w:rPr>
          <w:rFonts w:ascii="Times New Roman" w:hAnsi="Times New Roman" w:cs="Times New Roman"/>
          <w:sz w:val="24"/>
          <w:szCs w:val="24"/>
        </w:rPr>
        <w:t>podpis Dyrektora lub osoby upoważnionej</w:t>
      </w:r>
    </w:p>
    <w:sectPr w:rsidR="002261B3" w:rsidRPr="00C2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3CA1"/>
    <w:multiLevelType w:val="hybridMultilevel"/>
    <w:tmpl w:val="53F8DCA6"/>
    <w:lvl w:ilvl="0" w:tplc="A494514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701A"/>
    <w:multiLevelType w:val="multilevel"/>
    <w:tmpl w:val="EA66F242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9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99F4571"/>
    <w:multiLevelType w:val="hybridMultilevel"/>
    <w:tmpl w:val="515A56D2"/>
    <w:lvl w:ilvl="0" w:tplc="33A6E64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6F64"/>
    <w:multiLevelType w:val="hybridMultilevel"/>
    <w:tmpl w:val="005653F4"/>
    <w:lvl w:ilvl="0" w:tplc="3484340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5A113A1"/>
    <w:multiLevelType w:val="hybridMultilevel"/>
    <w:tmpl w:val="7830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647D"/>
    <w:multiLevelType w:val="hybridMultilevel"/>
    <w:tmpl w:val="849E259A"/>
    <w:lvl w:ilvl="0" w:tplc="E42861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647E1"/>
    <w:multiLevelType w:val="hybridMultilevel"/>
    <w:tmpl w:val="7870D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45936">
    <w:abstractNumId w:val="2"/>
  </w:num>
  <w:num w:numId="2" w16cid:durableId="39520224">
    <w:abstractNumId w:val="6"/>
  </w:num>
  <w:num w:numId="3" w16cid:durableId="607468690">
    <w:abstractNumId w:val="0"/>
  </w:num>
  <w:num w:numId="4" w16cid:durableId="62997267">
    <w:abstractNumId w:val="3"/>
  </w:num>
  <w:num w:numId="5" w16cid:durableId="442458158">
    <w:abstractNumId w:val="5"/>
  </w:num>
  <w:num w:numId="6" w16cid:durableId="1144275514">
    <w:abstractNumId w:val="4"/>
  </w:num>
  <w:num w:numId="7" w16cid:durableId="172163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92"/>
    <w:rsid w:val="00052A07"/>
    <w:rsid w:val="0016545C"/>
    <w:rsid w:val="00195D92"/>
    <w:rsid w:val="002261B3"/>
    <w:rsid w:val="00240E0A"/>
    <w:rsid w:val="0027506A"/>
    <w:rsid w:val="0028170F"/>
    <w:rsid w:val="00342735"/>
    <w:rsid w:val="003F33D7"/>
    <w:rsid w:val="00482D3A"/>
    <w:rsid w:val="004A0C72"/>
    <w:rsid w:val="004B67FE"/>
    <w:rsid w:val="004D55CD"/>
    <w:rsid w:val="004E0D88"/>
    <w:rsid w:val="00527926"/>
    <w:rsid w:val="00615BDB"/>
    <w:rsid w:val="007C017A"/>
    <w:rsid w:val="00846892"/>
    <w:rsid w:val="00995754"/>
    <w:rsid w:val="00AB1AC5"/>
    <w:rsid w:val="00C26BF4"/>
    <w:rsid w:val="00C936CB"/>
    <w:rsid w:val="00CA231A"/>
    <w:rsid w:val="00D10090"/>
    <w:rsid w:val="00E1068A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996"/>
  <w15:chartTrackingRefBased/>
  <w15:docId w15:val="{ABD3D7D8-1806-4607-B711-E721004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61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261B3"/>
  </w:style>
  <w:style w:type="paragraph" w:styleId="Tekstdymka">
    <w:name w:val="Balloon Text"/>
    <w:basedOn w:val="Normalny"/>
    <w:link w:val="TekstdymkaZnak"/>
    <w:uiPriority w:val="99"/>
    <w:semiHidden/>
    <w:unhideWhenUsed/>
    <w:rsid w:val="0016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Miejskie Centrum Wsparcia Szczecinek</cp:lastModifiedBy>
  <cp:revision>16</cp:revision>
  <cp:lastPrinted>2024-04-04T08:32:00Z</cp:lastPrinted>
  <dcterms:created xsi:type="dcterms:W3CDTF">2024-03-12T13:43:00Z</dcterms:created>
  <dcterms:modified xsi:type="dcterms:W3CDTF">2024-04-04T13:01:00Z</dcterms:modified>
</cp:coreProperties>
</file>